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«Башкирский Государственный Медицинский Университет»</w:t>
      </w: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здравоохранения РФ</w:t>
      </w: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Институт дополнительного профессионального образования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терапии и клинической фармакологии ИДПО</w:t>
      </w: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  <w:r>
        <w:rPr>
          <w:sz w:val="28"/>
          <w:szCs w:val="28"/>
        </w:rPr>
        <w:t xml:space="preserve">ординаторы 1 года </w:t>
      </w:r>
      <w:proofErr w:type="gramStart"/>
      <w:r>
        <w:rPr>
          <w:sz w:val="28"/>
          <w:szCs w:val="28"/>
        </w:rPr>
        <w:t>обучения по специальности</w:t>
      </w:r>
      <w:proofErr w:type="gramEnd"/>
      <w:r>
        <w:rPr>
          <w:sz w:val="28"/>
          <w:szCs w:val="28"/>
        </w:rPr>
        <w:t xml:space="preserve"> «</w:t>
      </w:r>
      <w:r w:rsidR="00DC5853">
        <w:rPr>
          <w:sz w:val="28"/>
          <w:szCs w:val="28"/>
        </w:rPr>
        <w:t>Гастроэнтерология</w:t>
      </w:r>
      <w:r>
        <w:rPr>
          <w:sz w:val="28"/>
          <w:szCs w:val="28"/>
        </w:rPr>
        <w:t>»</w:t>
      </w: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</w:pPr>
    </w:p>
    <w:p w:rsidR="00557D06" w:rsidRDefault="00557D06" w:rsidP="00557D06">
      <w:pPr>
        <w:jc w:val="center"/>
        <w:rPr>
          <w:sz w:val="36"/>
          <w:szCs w:val="36"/>
        </w:rPr>
      </w:pPr>
      <w:r>
        <w:rPr>
          <w:sz w:val="36"/>
          <w:szCs w:val="36"/>
        </w:rPr>
        <w:t>ЖУРНАЛ</w:t>
      </w:r>
      <w:r>
        <w:rPr>
          <w:sz w:val="28"/>
          <w:szCs w:val="28"/>
        </w:rPr>
        <w:t xml:space="preserve">  </w:t>
      </w:r>
      <w:r w:rsidRPr="00557D06">
        <w:rPr>
          <w:sz w:val="28"/>
          <w:szCs w:val="28"/>
        </w:rPr>
        <w:t>самостоятельных работ</w:t>
      </w:r>
    </w:p>
    <w:p w:rsidR="00557D06" w:rsidRDefault="00557D06" w:rsidP="00557D06">
      <w:pPr>
        <w:jc w:val="center"/>
        <w:rPr>
          <w:sz w:val="32"/>
          <w:szCs w:val="32"/>
        </w:rPr>
      </w:pP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2016-2017 учебный год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Начат            _____________________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Окончен        _____________________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Pr="009507F7" w:rsidRDefault="00557D06" w:rsidP="00557D06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фа – 2016-2017</w:t>
      </w:r>
    </w:p>
    <w:p w:rsidR="00557D06" w:rsidRDefault="00557D06" w:rsidP="00557D06">
      <w:pPr>
        <w:pStyle w:val="a3"/>
      </w:pPr>
      <w:r>
        <w:lastRenderedPageBreak/>
        <w:t>Расписание самостоятельных работ для клинических ординаторов 1 года обучения (2016-2017 учебный год)</w:t>
      </w:r>
    </w:p>
    <w:p w:rsidR="00557D06" w:rsidRDefault="00557D06" w:rsidP="00557D0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7"/>
        <w:gridCol w:w="7938"/>
        <w:gridCol w:w="851"/>
      </w:tblGrid>
      <w:tr w:rsidR="001E6B78" w:rsidTr="001E6B78">
        <w:tc>
          <w:tcPr>
            <w:tcW w:w="1257" w:type="dxa"/>
          </w:tcPr>
          <w:p w:rsidR="001E6B78" w:rsidRDefault="001E6B78" w:rsidP="008561A2">
            <w:pPr>
              <w:jc w:val="center"/>
            </w:pPr>
            <w:r>
              <w:t>Дата</w:t>
            </w:r>
          </w:p>
        </w:tc>
        <w:tc>
          <w:tcPr>
            <w:tcW w:w="7938" w:type="dxa"/>
          </w:tcPr>
          <w:p w:rsidR="001E6B78" w:rsidRDefault="001E6B78" w:rsidP="008561A2">
            <w:pPr>
              <w:jc w:val="center"/>
            </w:pPr>
            <w:r>
              <w:t>Тема</w:t>
            </w:r>
          </w:p>
        </w:tc>
        <w:tc>
          <w:tcPr>
            <w:tcW w:w="851" w:type="dxa"/>
          </w:tcPr>
          <w:p w:rsidR="001E6B78" w:rsidRDefault="001E6B78" w:rsidP="008561A2">
            <w:pPr>
              <w:jc w:val="center"/>
            </w:pPr>
            <w:r>
              <w:t>Кол-во часов</w:t>
            </w:r>
          </w:p>
        </w:tc>
      </w:tr>
      <w:tr w:rsidR="001E6B78" w:rsidTr="001E6B78">
        <w:tc>
          <w:tcPr>
            <w:tcW w:w="1257" w:type="dxa"/>
          </w:tcPr>
          <w:p w:rsidR="001E6B78" w:rsidRDefault="001E6B78" w:rsidP="008561A2">
            <w:pPr>
              <w:jc w:val="center"/>
            </w:pPr>
          </w:p>
        </w:tc>
        <w:tc>
          <w:tcPr>
            <w:tcW w:w="7938" w:type="dxa"/>
          </w:tcPr>
          <w:p w:rsidR="001E6B78" w:rsidRDefault="001E6B78" w:rsidP="008561A2">
            <w:pPr>
              <w:jc w:val="center"/>
            </w:pPr>
            <w:r>
              <w:t>1 СЕМЕСТР</w:t>
            </w:r>
          </w:p>
        </w:tc>
        <w:tc>
          <w:tcPr>
            <w:tcW w:w="851" w:type="dxa"/>
          </w:tcPr>
          <w:p w:rsidR="001E6B78" w:rsidRDefault="001E6B78" w:rsidP="008561A2">
            <w:pPr>
              <w:jc w:val="center"/>
            </w:pPr>
          </w:p>
        </w:tc>
      </w:tr>
      <w:tr w:rsidR="008311D7" w:rsidTr="00A6377F">
        <w:tc>
          <w:tcPr>
            <w:tcW w:w="1257" w:type="dxa"/>
          </w:tcPr>
          <w:p w:rsidR="008311D7" w:rsidRDefault="007E4AB5" w:rsidP="008561A2">
            <w:r>
              <w:t>10</w:t>
            </w:r>
            <w:r w:rsidR="008311D7">
              <w:t>.09.16</w:t>
            </w:r>
          </w:p>
        </w:tc>
        <w:tc>
          <w:tcPr>
            <w:tcW w:w="7938" w:type="dxa"/>
            <w:vAlign w:val="center"/>
          </w:tcPr>
          <w:p w:rsidR="008311D7" w:rsidRPr="008311D7" w:rsidRDefault="008311D7" w:rsidP="00AE2978">
            <w:pPr>
              <w:rPr>
                <w:bCs/>
                <w:color w:val="000000"/>
              </w:rPr>
            </w:pPr>
            <w:r w:rsidRPr="008311D7">
              <w:rPr>
                <w:bCs/>
                <w:color w:val="000000"/>
                <w:sz w:val="22"/>
                <w:szCs w:val="22"/>
              </w:rPr>
              <w:t>Генетические основы патологии в клинической гастроэнтерологии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7E4AB5" w:rsidP="007E4AB5">
            <w:r>
              <w:t>15</w:t>
            </w:r>
            <w:r w:rsidR="008311D7">
              <w:t>.09.16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Место наследственной патологии в современной структуре заболеваемости и смертности населения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8311D7" w:rsidP="007E4AB5">
            <w:r>
              <w:t>1</w:t>
            </w:r>
            <w:r w:rsidR="007E4AB5">
              <w:t>6</w:t>
            </w:r>
            <w:r>
              <w:t>.09.16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7E4AB5" w:rsidP="008561A2">
            <w:r>
              <w:t>20</w:t>
            </w:r>
            <w:r w:rsidR="008311D7">
              <w:t>.09.16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Молекулярные основы наследственности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7E4AB5" w:rsidP="008561A2">
            <w:r>
              <w:t>24</w:t>
            </w:r>
            <w:r w:rsidR="008311D7">
              <w:t>.09.16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Роль нуклеиновых кислот в хранении и передаче наследственной информации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8311D7" w:rsidP="007E4AB5">
            <w:r>
              <w:t>2</w:t>
            </w:r>
            <w:r w:rsidR="007E4AB5">
              <w:t>9</w:t>
            </w:r>
            <w:r>
              <w:t>.09.16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Понятие о мутациях и причинах, их вызывающих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7E4AB5" w:rsidP="007E4AB5">
            <w:r>
              <w:t>01</w:t>
            </w:r>
            <w:r w:rsidR="008311D7">
              <w:t>.</w:t>
            </w:r>
            <w:r>
              <w:t>10</w:t>
            </w:r>
            <w:r w:rsidR="008311D7">
              <w:t>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Цитологические основы наследственности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7E4AB5" w:rsidP="007E4AB5">
            <w:r>
              <w:t>03</w:t>
            </w:r>
            <w:r w:rsidR="008311D7">
              <w:t>.</w:t>
            </w:r>
            <w:r>
              <w:t>10</w:t>
            </w:r>
            <w:r w:rsidR="008311D7">
              <w:t>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7E4AB5" w:rsidP="007E4AB5">
            <w:r>
              <w:t>07</w:t>
            </w:r>
            <w:r w:rsidR="008311D7">
              <w:t>.</w:t>
            </w:r>
            <w:r>
              <w:t>10</w:t>
            </w:r>
            <w:r w:rsidR="008311D7">
              <w:t>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proofErr w:type="gramStart"/>
            <w:r w:rsidRPr="002E2BA4">
              <w:rPr>
                <w:color w:val="000000"/>
                <w:sz w:val="22"/>
                <w:szCs w:val="22"/>
              </w:rPr>
              <w:t>Типы наследственной передачи: доминантный, рецессивный, сцепленный с полом</w:t>
            </w:r>
            <w:proofErr w:type="gramEnd"/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rPr>
          <w:trHeight w:val="310"/>
        </w:trPr>
        <w:tc>
          <w:tcPr>
            <w:tcW w:w="1257" w:type="dxa"/>
          </w:tcPr>
          <w:p w:rsidR="008311D7" w:rsidRDefault="007E4AB5" w:rsidP="008561A2">
            <w:r>
              <w:t>10</w:t>
            </w:r>
            <w:r w:rsidR="008311D7">
              <w:t>.10.16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Главный комплекс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гистосовместимости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человека (HLA-система)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245289">
            <w:r>
              <w:t>1</w:t>
            </w:r>
            <w:r w:rsidR="00245289">
              <w:t>2</w:t>
            </w:r>
            <w:r>
              <w:t>.10.16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Методы диагностики генетических маркеров заболеваний органов пищеварения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7E4AB5">
            <w:r>
              <w:t>1</w:t>
            </w:r>
            <w:r w:rsidR="007E4AB5">
              <w:t>4</w:t>
            </w:r>
            <w:r>
              <w:t>.10.16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7E4AB5">
            <w:r>
              <w:t>1</w:t>
            </w:r>
            <w:r w:rsidR="007E4AB5">
              <w:t>7</w:t>
            </w:r>
            <w:r>
              <w:t>.10.16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Классификация наследственных болезней</w:t>
            </w:r>
          </w:p>
        </w:tc>
        <w:tc>
          <w:tcPr>
            <w:tcW w:w="851" w:type="dxa"/>
          </w:tcPr>
          <w:p w:rsidR="008311D7" w:rsidRDefault="008311D7" w:rsidP="008561A2">
            <w:r>
              <w:t>4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8561A2">
            <w:r>
              <w:t>22</w:t>
            </w:r>
            <w:r w:rsidRPr="00C94437">
              <w:t>.10.</w:t>
            </w:r>
            <w:r>
              <w:t>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болезни в гастроэнтерологической клинике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Pr="00C94437" w:rsidRDefault="00F425D4" w:rsidP="00F425D4">
            <w:r>
              <w:t>01</w:t>
            </w:r>
            <w:r w:rsidR="008311D7" w:rsidRPr="00C94437">
              <w:t>.1</w:t>
            </w:r>
            <w:r>
              <w:t>1</w:t>
            </w:r>
            <w:r w:rsidR="008311D7" w:rsidRPr="00C94437">
              <w:t>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Наследственные энзимопатии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Pr="00C94437" w:rsidRDefault="00F425D4" w:rsidP="00F425D4">
            <w:r>
              <w:t>03</w:t>
            </w:r>
            <w:r w:rsidR="008311D7">
              <w:t>.1</w:t>
            </w:r>
            <w:r>
              <w:t>1</w:t>
            </w:r>
            <w:r w:rsidR="008311D7">
              <w:t>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D91EDA">
              <w:rPr>
                <w:color w:val="000000"/>
                <w:sz w:val="22"/>
                <w:szCs w:val="22"/>
              </w:rPr>
              <w:t>HLA и болезни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F425D4" w:rsidP="00F425D4">
            <w:r>
              <w:t>05</w:t>
            </w:r>
            <w:r w:rsidR="008311D7">
              <w:t>.1</w:t>
            </w:r>
            <w:r>
              <w:t>1</w:t>
            </w:r>
            <w:r w:rsidR="008311D7">
              <w:t>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Методы лечения и профилактики наследственных болезней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F425D4" w:rsidP="008561A2">
            <w:r>
              <w:t>16</w:t>
            </w:r>
            <w:r w:rsidR="008311D7">
              <w:t>.11.16</w:t>
            </w:r>
          </w:p>
        </w:tc>
        <w:tc>
          <w:tcPr>
            <w:tcW w:w="7938" w:type="dxa"/>
            <w:vAlign w:val="center"/>
          </w:tcPr>
          <w:p w:rsidR="008311D7" w:rsidRPr="00D91EDA" w:rsidRDefault="008311D7" w:rsidP="00AE2978">
            <w:pPr>
              <w:rPr>
                <w:color w:val="000000"/>
              </w:rPr>
            </w:pPr>
            <w:r w:rsidRPr="00D91EDA">
              <w:rPr>
                <w:color w:val="000000"/>
                <w:sz w:val="22"/>
                <w:szCs w:val="22"/>
              </w:rPr>
              <w:t>Задачи и принципы организации медико-генетической службы в России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F425D4">
            <w:r>
              <w:t>1</w:t>
            </w:r>
            <w:r w:rsidR="00F425D4">
              <w:t>7</w:t>
            </w:r>
            <w:r>
              <w:t>.11.16</w:t>
            </w:r>
          </w:p>
        </w:tc>
        <w:tc>
          <w:tcPr>
            <w:tcW w:w="7938" w:type="dxa"/>
            <w:vAlign w:val="center"/>
          </w:tcPr>
          <w:p w:rsidR="008311D7" w:rsidRPr="00D91EDA" w:rsidRDefault="008311D7" w:rsidP="00AE2978">
            <w:pPr>
              <w:rPr>
                <w:color w:val="000000"/>
              </w:rPr>
            </w:pPr>
            <w:r w:rsidRPr="00D91EDA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547A1C">
        <w:tc>
          <w:tcPr>
            <w:tcW w:w="1257" w:type="dxa"/>
          </w:tcPr>
          <w:p w:rsidR="008311D7" w:rsidRDefault="008311D7" w:rsidP="00F425D4">
            <w:r>
              <w:t>1</w:t>
            </w:r>
            <w:r w:rsidR="00F425D4">
              <w:t>9</w:t>
            </w:r>
            <w:r>
              <w:t>.11.16</w:t>
            </w:r>
          </w:p>
        </w:tc>
        <w:tc>
          <w:tcPr>
            <w:tcW w:w="7938" w:type="dxa"/>
            <w:vAlign w:val="center"/>
          </w:tcPr>
          <w:p w:rsidR="008311D7" w:rsidRPr="00D91EDA" w:rsidRDefault="008311D7" w:rsidP="00AE2978">
            <w:pPr>
              <w:rPr>
                <w:color w:val="000000"/>
              </w:rPr>
            </w:pPr>
            <w:r w:rsidRPr="00D91EDA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F425D4" w:rsidP="008561A2">
            <w:r>
              <w:t>21</w:t>
            </w:r>
            <w:r w:rsidR="008311D7">
              <w:t>.11.16</w:t>
            </w:r>
          </w:p>
        </w:tc>
        <w:tc>
          <w:tcPr>
            <w:tcW w:w="7938" w:type="dxa"/>
            <w:vAlign w:val="center"/>
          </w:tcPr>
          <w:p w:rsidR="008311D7" w:rsidRPr="00D91EDA" w:rsidRDefault="008311D7" w:rsidP="00AE2978">
            <w:pPr>
              <w:rPr>
                <w:color w:val="000000"/>
              </w:rPr>
            </w:pPr>
            <w:r w:rsidRPr="00D91EDA">
              <w:rPr>
                <w:color w:val="000000"/>
                <w:sz w:val="22"/>
                <w:szCs w:val="22"/>
              </w:rPr>
              <w:t>Иммунологические основы патологии в гастроэнтерологии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F425D4" w:rsidP="008561A2">
            <w:r>
              <w:t>24</w:t>
            </w:r>
            <w:r w:rsidR="008311D7">
              <w:t>.11.16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8311D7" w:rsidP="008561A2">
            <w:r>
              <w:t>26.11.16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F425D4" w:rsidP="008561A2">
            <w:r>
              <w:t>29</w:t>
            </w:r>
            <w:r w:rsidR="008311D7">
              <w:t>.11.16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8311D7" w:rsidP="00F425D4">
            <w:r>
              <w:t>0</w:t>
            </w:r>
            <w:r w:rsidR="00F425D4">
              <w:t>2</w:t>
            </w:r>
            <w:r>
              <w:t>.12.16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Клеточные факторы иммунитета,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субпопуляции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Т-лимфоцитов и их функции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8311D7" w:rsidP="00F425D4">
            <w:r>
              <w:t>0</w:t>
            </w:r>
            <w:r w:rsidR="00F425D4">
              <w:t>8</w:t>
            </w:r>
            <w:r>
              <w:t>.12.16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proofErr w:type="spellStart"/>
            <w:r w:rsidRPr="002E2BA4">
              <w:rPr>
                <w:color w:val="000000"/>
                <w:sz w:val="22"/>
                <w:szCs w:val="22"/>
              </w:rPr>
              <w:t>Цитокины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2E2BA4">
              <w:rPr>
                <w:color w:val="000000"/>
                <w:sz w:val="22"/>
                <w:szCs w:val="22"/>
              </w:rPr>
              <w:t>интерлейкины</w:t>
            </w:r>
            <w:proofErr w:type="spellEnd"/>
            <w:r w:rsidRPr="002E2BA4">
              <w:rPr>
                <w:color w:val="000000"/>
                <w:sz w:val="22"/>
                <w:szCs w:val="22"/>
              </w:rPr>
              <w:t>, их характеристика, перспективы применения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F425D4" w:rsidP="008561A2">
            <w:r>
              <w:t>14</w:t>
            </w:r>
            <w:r w:rsidR="008311D7">
              <w:t>.12.16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Оценка иммунного статуса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F845E9">
        <w:tc>
          <w:tcPr>
            <w:tcW w:w="1257" w:type="dxa"/>
          </w:tcPr>
          <w:p w:rsidR="008311D7" w:rsidRDefault="00F425D4" w:rsidP="008561A2">
            <w:r>
              <w:t>23</w:t>
            </w:r>
            <w:r w:rsidR="008311D7">
              <w:t>.12.16</w:t>
            </w:r>
          </w:p>
        </w:tc>
        <w:tc>
          <w:tcPr>
            <w:tcW w:w="7938" w:type="dxa"/>
            <w:vAlign w:val="center"/>
          </w:tcPr>
          <w:p w:rsidR="008311D7" w:rsidRPr="002E2BA4" w:rsidRDefault="008311D7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>Иммунологические нарушения при заболеваниях органов пищеварения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8311D7" w:rsidP="00F425D4">
            <w:r>
              <w:t>2</w:t>
            </w:r>
            <w:r w:rsidR="00F425D4">
              <w:t>6</w:t>
            </w:r>
            <w:r>
              <w:t>.12.16</w:t>
            </w:r>
          </w:p>
        </w:tc>
        <w:tc>
          <w:tcPr>
            <w:tcW w:w="7938" w:type="dxa"/>
          </w:tcPr>
          <w:p w:rsidR="008311D7" w:rsidRPr="0047062D" w:rsidRDefault="008311D7" w:rsidP="008561A2">
            <w:r w:rsidRPr="002E2BA4">
              <w:rPr>
                <w:color w:val="000000"/>
                <w:sz w:val="22"/>
                <w:szCs w:val="22"/>
              </w:rPr>
              <w:t>Особенности питания лиц пожилого и старческого возраста</w:t>
            </w:r>
          </w:p>
        </w:tc>
        <w:tc>
          <w:tcPr>
            <w:tcW w:w="851" w:type="dxa"/>
          </w:tcPr>
          <w:p w:rsidR="008311D7" w:rsidRDefault="008311D7" w:rsidP="008561A2">
            <w:r>
              <w:t>2</w:t>
            </w:r>
          </w:p>
        </w:tc>
      </w:tr>
      <w:tr w:rsidR="008311D7" w:rsidTr="001E6B78">
        <w:tc>
          <w:tcPr>
            <w:tcW w:w="1257" w:type="dxa"/>
          </w:tcPr>
          <w:p w:rsidR="008311D7" w:rsidRDefault="008311D7" w:rsidP="008561A2"/>
        </w:tc>
        <w:tc>
          <w:tcPr>
            <w:tcW w:w="7938" w:type="dxa"/>
          </w:tcPr>
          <w:p w:rsidR="008311D7" w:rsidRPr="0047062D" w:rsidRDefault="008311D7" w:rsidP="00912326">
            <w:pPr>
              <w:jc w:val="center"/>
            </w:pPr>
            <w:r>
              <w:t>2 СЕМЕСТР</w:t>
            </w:r>
          </w:p>
        </w:tc>
        <w:tc>
          <w:tcPr>
            <w:tcW w:w="851" w:type="dxa"/>
          </w:tcPr>
          <w:p w:rsidR="008311D7" w:rsidRDefault="008311D7" w:rsidP="008561A2"/>
        </w:tc>
      </w:tr>
      <w:tr w:rsidR="006F152A" w:rsidTr="001E6B78">
        <w:tc>
          <w:tcPr>
            <w:tcW w:w="1257" w:type="dxa"/>
          </w:tcPr>
          <w:p w:rsidR="006F152A" w:rsidRDefault="006F152A" w:rsidP="00F425D4">
            <w:r>
              <w:t>0</w:t>
            </w:r>
            <w:r w:rsidR="00F425D4">
              <w:t>2</w:t>
            </w:r>
            <w:r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Топографическая анатомия пищевода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F425D4">
            <w:r>
              <w:t>0</w:t>
            </w:r>
            <w:r w:rsidR="00F425D4">
              <w:t>4</w:t>
            </w:r>
            <w:r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стенок пищевода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F425D4">
            <w:r>
              <w:t>0</w:t>
            </w:r>
            <w:r w:rsidR="00F425D4">
              <w:t>6</w:t>
            </w:r>
            <w:r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Кровоснабжение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11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Физиология пищевода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13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пищевода в акте глотания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15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Замыкательный механизм </w:t>
            </w:r>
            <w:proofErr w:type="spellStart"/>
            <w:r w:rsidRPr="002E2BA4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F425D4">
            <w:r>
              <w:t>1</w:t>
            </w:r>
            <w:r w:rsidR="00F425D4">
              <w:t>7</w:t>
            </w:r>
            <w:r>
              <w:t>.02.17</w:t>
            </w:r>
          </w:p>
        </w:tc>
        <w:tc>
          <w:tcPr>
            <w:tcW w:w="7938" w:type="dxa"/>
          </w:tcPr>
          <w:p w:rsidR="006F152A" w:rsidRPr="00D91EDA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пищевода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20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Этиология </w:t>
            </w:r>
            <w:proofErr w:type="spellStart"/>
            <w:r w:rsidRPr="002E2BA4">
              <w:rPr>
                <w:bCs/>
                <w:sz w:val="22"/>
                <w:szCs w:val="22"/>
              </w:rPr>
              <w:t>дискинезий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пищевода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22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Внепищеводные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проявления ГЭРБ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25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Орофарингеальный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8561A2">
            <w:r>
              <w:t>28</w:t>
            </w:r>
            <w:r w:rsidR="006F152A">
              <w:t>.02.17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Отоларингологический синдром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F425D4">
            <w:r>
              <w:lastRenderedPageBreak/>
              <w:t>01</w:t>
            </w:r>
            <w:r w:rsidR="006F152A">
              <w:t>.0</w:t>
            </w:r>
            <w:r>
              <w:t>3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Кардиалный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F425D4">
            <w:r>
              <w:t>03</w:t>
            </w:r>
            <w:r w:rsidR="006F152A">
              <w:t>.0</w:t>
            </w:r>
            <w:r>
              <w:t>3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Бронхолегочный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F425D4">
            <w:r>
              <w:t>07</w:t>
            </w:r>
            <w:r w:rsidR="006F152A">
              <w:t>.0</w:t>
            </w:r>
            <w:r>
              <w:t>3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Анемический синдром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F425D4" w:rsidP="00F425D4">
            <w:r>
              <w:t>10</w:t>
            </w:r>
            <w:r w:rsidR="006F152A">
              <w:t>.0</w:t>
            </w:r>
            <w:r>
              <w:t>3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Другие синдромы</w:t>
            </w:r>
          </w:p>
        </w:tc>
        <w:tc>
          <w:tcPr>
            <w:tcW w:w="851" w:type="dxa"/>
          </w:tcPr>
          <w:p w:rsidR="006F152A" w:rsidRDefault="00F425D4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1</w:t>
            </w:r>
            <w:r w:rsidR="00C21078">
              <w:t>5</w:t>
            </w:r>
            <w:r>
              <w:t>.03.17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клинического течения в пожилом возрасте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1</w:t>
            </w:r>
            <w:r w:rsidR="00C21078">
              <w:t>8</w:t>
            </w:r>
            <w:r>
              <w:t>.03.17</w:t>
            </w:r>
          </w:p>
        </w:tc>
        <w:tc>
          <w:tcPr>
            <w:tcW w:w="7938" w:type="dxa"/>
          </w:tcPr>
          <w:p w:rsidR="006F152A" w:rsidRDefault="006F152A" w:rsidP="008561A2">
            <w:r w:rsidRPr="002E2BA4">
              <w:rPr>
                <w:bCs/>
                <w:sz w:val="22"/>
                <w:szCs w:val="22"/>
              </w:rPr>
              <w:t>Острые эзофагиты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20</w:t>
            </w:r>
            <w:r w:rsidR="006F152A">
              <w:t>.03.17</w:t>
            </w:r>
          </w:p>
        </w:tc>
        <w:tc>
          <w:tcPr>
            <w:tcW w:w="7938" w:type="dxa"/>
          </w:tcPr>
          <w:p w:rsidR="006F152A" w:rsidRDefault="006F152A" w:rsidP="008561A2">
            <w:r w:rsidRPr="00D91EDA">
              <w:rPr>
                <w:bCs/>
                <w:sz w:val="22"/>
                <w:szCs w:val="22"/>
              </w:rPr>
              <w:t>Дивертикулы пищевода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23</w:t>
            </w:r>
            <w:r w:rsidR="006F152A">
              <w:t>.03.17</w:t>
            </w:r>
          </w:p>
        </w:tc>
        <w:tc>
          <w:tcPr>
            <w:tcW w:w="7938" w:type="dxa"/>
          </w:tcPr>
          <w:p w:rsidR="006F152A" w:rsidRPr="006F152A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F152A">
              <w:rPr>
                <w:sz w:val="22"/>
                <w:szCs w:val="22"/>
              </w:rPr>
              <w:t>Анатомия и физиология желудка и двенадцатиперстной кишки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2</w:t>
            </w:r>
            <w:r w:rsidR="00C21078">
              <w:t>5</w:t>
            </w:r>
            <w:r>
              <w:t>.03.17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Строение стенки желудка и двенадцатиперстной кишки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2</w:t>
            </w:r>
            <w:r w:rsidR="00C21078">
              <w:t>8</w:t>
            </w:r>
            <w:r>
              <w:t>.03.17</w:t>
            </w:r>
          </w:p>
        </w:tc>
        <w:tc>
          <w:tcPr>
            <w:tcW w:w="7938" w:type="dxa"/>
          </w:tcPr>
          <w:p w:rsidR="006F152A" w:rsidRPr="00D91EDA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Функциональные расстройства желудка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2</w:t>
            </w:r>
            <w:r w:rsidR="00C21078">
              <w:t>9</w:t>
            </w:r>
            <w:r>
              <w:t>.03.17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Классификация, Римские критерии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31</w:t>
            </w:r>
            <w:r w:rsidR="006F152A">
              <w:t>.03.17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Язвенноподобный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вариант диспепсии (синдром боли в </w:t>
            </w:r>
            <w:proofErr w:type="spellStart"/>
            <w:r w:rsidRPr="002E2BA4">
              <w:rPr>
                <w:bCs/>
                <w:sz w:val="22"/>
                <w:szCs w:val="22"/>
              </w:rPr>
              <w:t>эпигастральной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области)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C21078">
            <w:r>
              <w:t>01</w:t>
            </w:r>
            <w:r w:rsidR="006F152A">
              <w:t>.0</w:t>
            </w:r>
            <w:r>
              <w:t>4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Дискинетический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вариант диспепсии (</w:t>
            </w:r>
            <w:proofErr w:type="spellStart"/>
            <w:r w:rsidRPr="002E2BA4">
              <w:rPr>
                <w:bCs/>
                <w:sz w:val="22"/>
                <w:szCs w:val="22"/>
              </w:rPr>
              <w:t>постпрандиальный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дистресс-синдром</w:t>
            </w:r>
            <w:proofErr w:type="spellEnd"/>
            <w:r w:rsidRPr="002E2BA4"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C21078">
            <w:r>
              <w:t>03</w:t>
            </w:r>
            <w:r w:rsidR="006F152A">
              <w:t>.0</w:t>
            </w:r>
            <w:r>
              <w:t>4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Неспецифический вариант диспепсии 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C21078">
            <w:r>
              <w:t>06</w:t>
            </w:r>
            <w:r w:rsidR="006F152A">
              <w:t>.04.17</w:t>
            </w:r>
          </w:p>
        </w:tc>
        <w:tc>
          <w:tcPr>
            <w:tcW w:w="7938" w:type="dxa"/>
          </w:tcPr>
          <w:p w:rsidR="006F152A" w:rsidRPr="00D91EDA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bCs/>
                <w:sz w:val="22"/>
                <w:szCs w:val="22"/>
              </w:rPr>
              <w:t>Хронические гастриты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0</w:t>
            </w:r>
            <w:r w:rsidR="00C21078">
              <w:t>8</w:t>
            </w:r>
            <w:r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Общие вопросы и классификация. Сиднейская система, </w:t>
            </w:r>
            <w:proofErr w:type="spellStart"/>
            <w:r w:rsidRPr="002E2BA4">
              <w:rPr>
                <w:bCs/>
                <w:sz w:val="22"/>
                <w:szCs w:val="22"/>
              </w:rPr>
              <w:t>Хьюстонская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классификация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10</w:t>
            </w:r>
            <w:r w:rsidR="006F152A"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1</w:t>
            </w:r>
            <w:r w:rsidR="00C21078">
              <w:t>2</w:t>
            </w:r>
            <w:r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Антихеликобактерные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курсы: </w:t>
            </w:r>
            <w:proofErr w:type="spellStart"/>
            <w:r w:rsidRPr="002E2BA4">
              <w:rPr>
                <w:bCs/>
                <w:sz w:val="22"/>
                <w:szCs w:val="22"/>
              </w:rPr>
              <w:t>эрадикационные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схемы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1</w:t>
            </w:r>
            <w:r w:rsidR="00C21078">
              <w:t>5</w:t>
            </w:r>
            <w:r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Болезнь Крона с поражением желудка и двенадцатиперстной кишки</w:t>
            </w:r>
          </w:p>
        </w:tc>
        <w:tc>
          <w:tcPr>
            <w:tcW w:w="851" w:type="dxa"/>
          </w:tcPr>
          <w:p w:rsidR="006F152A" w:rsidRDefault="00554854" w:rsidP="008561A2">
            <w:r>
              <w:t>4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1</w:t>
            </w:r>
            <w:r w:rsidR="00C21078">
              <w:t>8</w:t>
            </w:r>
            <w:r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Саркоидоз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желудка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22</w:t>
            </w:r>
            <w:r w:rsidR="006F152A"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Амилоидоз желудка и двенадцатиперстной кишки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8561A2">
            <w:r>
              <w:t>24</w:t>
            </w:r>
            <w:r w:rsidR="006F152A"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Лимфогранулематоз желудка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2</w:t>
            </w:r>
            <w:r w:rsidR="00C21078">
              <w:t>7</w:t>
            </w:r>
            <w:r>
              <w:t>.04.17</w:t>
            </w:r>
          </w:p>
        </w:tc>
        <w:tc>
          <w:tcPr>
            <w:tcW w:w="7938" w:type="dxa"/>
          </w:tcPr>
          <w:p w:rsidR="006F152A" w:rsidRPr="006F152A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6F152A">
              <w:rPr>
                <w:sz w:val="22"/>
                <w:szCs w:val="22"/>
              </w:rPr>
              <w:t>Анатомия и физиология печени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C21078">
            <w:r>
              <w:t>2</w:t>
            </w:r>
            <w:r w:rsidR="00C21078">
              <w:t>9</w:t>
            </w:r>
            <w:r>
              <w:t>.04.17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Анатомия печени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6F152A" w:rsidP="008561A2"/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Функциональная морфология печени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C21078">
            <w:r>
              <w:t>03</w:t>
            </w:r>
            <w:r w:rsidR="006F152A">
              <w:t>.0</w:t>
            </w:r>
            <w:r>
              <w:t>5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Физиология печени 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6F152A" w:rsidTr="001E6B78">
        <w:tc>
          <w:tcPr>
            <w:tcW w:w="1257" w:type="dxa"/>
          </w:tcPr>
          <w:p w:rsidR="006F152A" w:rsidRDefault="00C21078" w:rsidP="00554854">
            <w:r>
              <w:t>05</w:t>
            </w:r>
            <w:r w:rsidR="006F152A">
              <w:t>.0</w:t>
            </w:r>
            <w:r w:rsidR="00554854">
              <w:t>5</w:t>
            </w:r>
            <w:r w:rsidR="006F152A">
              <w:t>.17</w:t>
            </w:r>
          </w:p>
        </w:tc>
        <w:tc>
          <w:tcPr>
            <w:tcW w:w="7938" w:type="dxa"/>
          </w:tcPr>
          <w:p w:rsidR="006F152A" w:rsidRPr="002E2BA4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Участие в обмене веществ</w:t>
            </w:r>
          </w:p>
        </w:tc>
        <w:tc>
          <w:tcPr>
            <w:tcW w:w="851" w:type="dxa"/>
          </w:tcPr>
          <w:p w:rsidR="006F152A" w:rsidRDefault="006F152A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06.05.17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Барьерная функция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10.05.17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Обмен гормонов и ферментов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12.05.17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gramStart"/>
            <w:r w:rsidRPr="002E2BA4">
              <w:rPr>
                <w:bCs/>
                <w:sz w:val="22"/>
                <w:szCs w:val="22"/>
              </w:rPr>
              <w:t>Важнейшие</w:t>
            </w:r>
            <w:proofErr w:type="gramEnd"/>
            <w:r w:rsidRPr="002E2BA4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E2BA4">
              <w:rPr>
                <w:bCs/>
                <w:sz w:val="22"/>
                <w:szCs w:val="22"/>
              </w:rPr>
              <w:t>гепатологических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синдромов (цитолиз, </w:t>
            </w:r>
            <w:proofErr w:type="spellStart"/>
            <w:r w:rsidRPr="002E2BA4">
              <w:rPr>
                <w:bCs/>
                <w:sz w:val="22"/>
                <w:szCs w:val="22"/>
              </w:rPr>
              <w:t>мезенхимальное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воспаление, печеночно-клеточная недостаточность, </w:t>
            </w:r>
            <w:proofErr w:type="spellStart"/>
            <w:r w:rsidRPr="002E2BA4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2E2BA4">
              <w:rPr>
                <w:bCs/>
                <w:sz w:val="22"/>
                <w:szCs w:val="22"/>
              </w:rPr>
              <w:t>, желтуха).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13.05.17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Желтуха. Виды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16.05.17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 xml:space="preserve">Дифференциальный диагноз </w:t>
            </w:r>
            <w:proofErr w:type="spellStart"/>
            <w:r w:rsidRPr="002E2BA4">
              <w:rPr>
                <w:bCs/>
                <w:sz w:val="22"/>
                <w:szCs w:val="22"/>
              </w:rPr>
              <w:t>желтух</w:t>
            </w:r>
            <w:proofErr w:type="spellEnd"/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17.05.17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2E2BA4">
              <w:rPr>
                <w:bCs/>
                <w:sz w:val="22"/>
                <w:szCs w:val="22"/>
              </w:rPr>
              <w:t>. Виды</w:t>
            </w:r>
          </w:p>
        </w:tc>
        <w:tc>
          <w:tcPr>
            <w:tcW w:w="851" w:type="dxa"/>
          </w:tcPr>
          <w:p w:rsidR="00C21078" w:rsidRDefault="00554854" w:rsidP="008561A2">
            <w:r>
              <w:t>3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20.05.17</w:t>
            </w:r>
          </w:p>
        </w:tc>
        <w:tc>
          <w:tcPr>
            <w:tcW w:w="7938" w:type="dxa"/>
          </w:tcPr>
          <w:p w:rsidR="00C21078" w:rsidRDefault="00C21078" w:rsidP="00AE2978">
            <w:pPr>
              <w:jc w:val="both"/>
            </w:pPr>
            <w:r w:rsidRPr="00D91EDA">
              <w:rPr>
                <w:bCs/>
                <w:sz w:val="22"/>
                <w:szCs w:val="22"/>
              </w:rPr>
              <w:t>Хронический гепатит</w:t>
            </w:r>
          </w:p>
        </w:tc>
        <w:tc>
          <w:tcPr>
            <w:tcW w:w="851" w:type="dxa"/>
          </w:tcPr>
          <w:p w:rsidR="00C21078" w:rsidRDefault="00554854" w:rsidP="008561A2">
            <w:r>
              <w:t>4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23.05.17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Печеночная недостаточность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27.05.17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Портальная гипертензия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30.05.17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2E2BA4">
              <w:rPr>
                <w:bCs/>
                <w:sz w:val="22"/>
                <w:szCs w:val="22"/>
              </w:rPr>
              <w:t>Спленомегалия</w:t>
            </w:r>
            <w:proofErr w:type="spellEnd"/>
            <w:r w:rsidRPr="002E2BA4">
              <w:rPr>
                <w:bCs/>
                <w:sz w:val="22"/>
                <w:szCs w:val="22"/>
              </w:rPr>
              <w:t xml:space="preserve"> и синдром </w:t>
            </w:r>
            <w:proofErr w:type="spellStart"/>
            <w:r w:rsidRPr="002E2BA4">
              <w:rPr>
                <w:bCs/>
                <w:sz w:val="22"/>
                <w:szCs w:val="22"/>
              </w:rPr>
              <w:t>гиперспленизма</w:t>
            </w:r>
            <w:proofErr w:type="spellEnd"/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03.06.17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Геморрагический синдром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C21078">
            <w:r>
              <w:t>06.06.17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Острый алкогольный гепатит</w:t>
            </w:r>
          </w:p>
        </w:tc>
        <w:tc>
          <w:tcPr>
            <w:tcW w:w="851" w:type="dxa"/>
          </w:tcPr>
          <w:p w:rsidR="00C21078" w:rsidRDefault="00554854" w:rsidP="008561A2">
            <w:r>
              <w:t>4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08.06.17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алкогольный гепатит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C21078" w:rsidTr="001E6B78">
        <w:tc>
          <w:tcPr>
            <w:tcW w:w="1257" w:type="dxa"/>
          </w:tcPr>
          <w:p w:rsidR="00C21078" w:rsidRDefault="00C21078" w:rsidP="008561A2">
            <w:r>
              <w:t>16.06.17</w:t>
            </w:r>
          </w:p>
        </w:tc>
        <w:tc>
          <w:tcPr>
            <w:tcW w:w="7938" w:type="dxa"/>
          </w:tcPr>
          <w:p w:rsidR="00C21078" w:rsidRPr="002E2BA4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Фиброз и цирроз печени</w:t>
            </w:r>
          </w:p>
        </w:tc>
        <w:tc>
          <w:tcPr>
            <w:tcW w:w="851" w:type="dxa"/>
          </w:tcPr>
          <w:p w:rsidR="00C21078" w:rsidRDefault="00C21078" w:rsidP="008561A2">
            <w:r>
              <w:t>2</w:t>
            </w:r>
          </w:p>
        </w:tc>
      </w:tr>
      <w:tr w:rsidR="00554854" w:rsidTr="001E6B78">
        <w:tc>
          <w:tcPr>
            <w:tcW w:w="1257" w:type="dxa"/>
          </w:tcPr>
          <w:p w:rsidR="00554854" w:rsidRDefault="00554854" w:rsidP="00C21078">
            <w:r>
              <w:t>17.06.17</w:t>
            </w:r>
          </w:p>
        </w:tc>
        <w:tc>
          <w:tcPr>
            <w:tcW w:w="7938" w:type="dxa"/>
          </w:tcPr>
          <w:p w:rsidR="00554854" w:rsidRPr="002E2BA4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пузырном протоке</w:t>
            </w:r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  <w:tr w:rsidR="00554854" w:rsidTr="001E6B78">
        <w:tc>
          <w:tcPr>
            <w:tcW w:w="1257" w:type="dxa"/>
          </w:tcPr>
          <w:p w:rsidR="00554854" w:rsidRDefault="00554854" w:rsidP="00C21078">
            <w:r>
              <w:t>20.06.17</w:t>
            </w:r>
          </w:p>
        </w:tc>
        <w:tc>
          <w:tcPr>
            <w:tcW w:w="7938" w:type="dxa"/>
          </w:tcPr>
          <w:p w:rsidR="00554854" w:rsidRPr="002E2BA4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клиники при локализации камня в печеночных протоках</w:t>
            </w:r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  <w:tr w:rsidR="00554854" w:rsidTr="001E6B78">
        <w:tc>
          <w:tcPr>
            <w:tcW w:w="1257" w:type="dxa"/>
          </w:tcPr>
          <w:p w:rsidR="00554854" w:rsidRDefault="00554854" w:rsidP="00C21078">
            <w:r>
              <w:t>22.06.17</w:t>
            </w:r>
          </w:p>
        </w:tc>
        <w:tc>
          <w:tcPr>
            <w:tcW w:w="7938" w:type="dxa"/>
          </w:tcPr>
          <w:p w:rsidR="00554854" w:rsidRPr="002E2BA4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Хронический рецидивирующий панкреатит</w:t>
            </w:r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  <w:tr w:rsidR="00554854" w:rsidTr="001E6B78">
        <w:tc>
          <w:tcPr>
            <w:tcW w:w="1257" w:type="dxa"/>
          </w:tcPr>
          <w:p w:rsidR="00554854" w:rsidRDefault="00554854" w:rsidP="008561A2">
            <w:r>
              <w:t>24</w:t>
            </w:r>
            <w:bookmarkStart w:id="0" w:name="_GoBack"/>
            <w:bookmarkEnd w:id="0"/>
            <w:r>
              <w:t>.06.17</w:t>
            </w:r>
          </w:p>
        </w:tc>
        <w:tc>
          <w:tcPr>
            <w:tcW w:w="7938" w:type="dxa"/>
          </w:tcPr>
          <w:p w:rsidR="00554854" w:rsidRPr="002E2BA4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2E2BA4">
              <w:rPr>
                <w:bCs/>
                <w:sz w:val="22"/>
                <w:szCs w:val="22"/>
              </w:rPr>
              <w:t>Особенности течения панкреатита у беременных женщин</w:t>
            </w:r>
          </w:p>
        </w:tc>
        <w:tc>
          <w:tcPr>
            <w:tcW w:w="851" w:type="dxa"/>
          </w:tcPr>
          <w:p w:rsidR="00554854" w:rsidRDefault="00554854" w:rsidP="008561A2">
            <w:r>
              <w:t>4</w:t>
            </w:r>
          </w:p>
        </w:tc>
      </w:tr>
      <w:tr w:rsidR="00554854" w:rsidTr="001E6B78">
        <w:tc>
          <w:tcPr>
            <w:tcW w:w="1257" w:type="dxa"/>
          </w:tcPr>
          <w:p w:rsidR="00554854" w:rsidRDefault="00554854" w:rsidP="008561A2">
            <w:r>
              <w:t>26.06.17</w:t>
            </w:r>
          </w:p>
        </w:tc>
        <w:tc>
          <w:tcPr>
            <w:tcW w:w="7938" w:type="dxa"/>
          </w:tcPr>
          <w:p w:rsidR="00554854" w:rsidRPr="002E2BA4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D91EDA">
              <w:rPr>
                <w:color w:val="000000"/>
                <w:sz w:val="22"/>
                <w:szCs w:val="22"/>
              </w:rPr>
              <w:t>Болезнь Крона</w:t>
            </w:r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  <w:tr w:rsidR="00554854" w:rsidTr="00CE5512">
        <w:tc>
          <w:tcPr>
            <w:tcW w:w="1257" w:type="dxa"/>
          </w:tcPr>
          <w:p w:rsidR="00554854" w:rsidRDefault="00554854" w:rsidP="008561A2">
            <w:r>
              <w:t>28.06.17</w:t>
            </w:r>
          </w:p>
        </w:tc>
        <w:tc>
          <w:tcPr>
            <w:tcW w:w="7938" w:type="dxa"/>
            <w:vAlign w:val="center"/>
          </w:tcPr>
          <w:p w:rsidR="00554854" w:rsidRPr="002E2BA4" w:rsidRDefault="00554854" w:rsidP="00AE2978">
            <w:pPr>
              <w:rPr>
                <w:color w:val="000000"/>
              </w:rPr>
            </w:pPr>
            <w:proofErr w:type="gramStart"/>
            <w:r w:rsidRPr="002E2BA4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  <w:proofErr w:type="gramEnd"/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  <w:tr w:rsidR="00554854" w:rsidTr="00CE5512">
        <w:tc>
          <w:tcPr>
            <w:tcW w:w="1257" w:type="dxa"/>
          </w:tcPr>
          <w:p w:rsidR="00554854" w:rsidRDefault="00554854" w:rsidP="008561A2">
            <w:r>
              <w:t>30.06.17</w:t>
            </w:r>
          </w:p>
        </w:tc>
        <w:tc>
          <w:tcPr>
            <w:tcW w:w="7938" w:type="dxa"/>
            <w:vAlign w:val="center"/>
          </w:tcPr>
          <w:p w:rsidR="00554854" w:rsidRPr="002E2BA4" w:rsidRDefault="00554854" w:rsidP="00AE2978">
            <w:pPr>
              <w:rPr>
                <w:color w:val="000000"/>
              </w:rPr>
            </w:pPr>
            <w:r w:rsidRPr="002E2BA4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  <w:tc>
          <w:tcPr>
            <w:tcW w:w="851" w:type="dxa"/>
          </w:tcPr>
          <w:p w:rsidR="00554854" w:rsidRDefault="00554854" w:rsidP="008561A2">
            <w:r>
              <w:t>2</w:t>
            </w:r>
          </w:p>
        </w:tc>
      </w:tr>
    </w:tbl>
    <w:p w:rsidR="00557D06" w:rsidRDefault="00557D06" w:rsidP="00557D06"/>
    <w:p w:rsidR="00557D06" w:rsidRDefault="00557D06" w:rsidP="00557D06">
      <w:pPr>
        <w:tabs>
          <w:tab w:val="right" w:pos="9355"/>
        </w:tabs>
      </w:pPr>
    </w:p>
    <w:p w:rsidR="00557D06" w:rsidRDefault="00557D06" w:rsidP="00557D06">
      <w:pPr>
        <w:tabs>
          <w:tab w:val="right" w:pos="9355"/>
        </w:tabs>
      </w:pPr>
      <w:r>
        <w:t xml:space="preserve">Зав. кафедрой терапии </w:t>
      </w:r>
      <w:r>
        <w:tab/>
      </w:r>
    </w:p>
    <w:p w:rsidR="00557D06" w:rsidRDefault="00557D06" w:rsidP="00557D06">
      <w:r>
        <w:t>и клинической фармакологии ИПО БГМУ, проф.                                                  А.Б.Бакиров</w:t>
      </w:r>
    </w:p>
    <w:p w:rsidR="00557D06" w:rsidRDefault="00557D06" w:rsidP="00557D06"/>
    <w:p w:rsidR="00557D06" w:rsidRPr="00DC5F86" w:rsidRDefault="00557D06" w:rsidP="00557D06"/>
    <w:p w:rsidR="00FF7A4D" w:rsidRDefault="00FF7A4D"/>
    <w:sectPr w:rsidR="00FF7A4D" w:rsidSect="00D5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D06"/>
    <w:rsid w:val="0003199A"/>
    <w:rsid w:val="000D37FA"/>
    <w:rsid w:val="000D7601"/>
    <w:rsid w:val="00151DBE"/>
    <w:rsid w:val="001A02DB"/>
    <w:rsid w:val="001E6B78"/>
    <w:rsid w:val="00245289"/>
    <w:rsid w:val="00554854"/>
    <w:rsid w:val="00557D06"/>
    <w:rsid w:val="005A6BB1"/>
    <w:rsid w:val="0062272A"/>
    <w:rsid w:val="00637D7D"/>
    <w:rsid w:val="006F152A"/>
    <w:rsid w:val="007E4AB5"/>
    <w:rsid w:val="008311D7"/>
    <w:rsid w:val="008561A2"/>
    <w:rsid w:val="008C791D"/>
    <w:rsid w:val="00912326"/>
    <w:rsid w:val="00C078F9"/>
    <w:rsid w:val="00C21078"/>
    <w:rsid w:val="00C539A4"/>
    <w:rsid w:val="00D56058"/>
    <w:rsid w:val="00DC5853"/>
    <w:rsid w:val="00F425D4"/>
    <w:rsid w:val="00F828F6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52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152A"/>
    <w:rPr>
      <w:rFonts w:ascii="Times New Roman" w:eastAsia="Times New Roman" w:hAnsi="Times New Roman" w:cs="Times New Roman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D25D3-44F5-419C-8CBC-1C107EE03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Аделя</cp:lastModifiedBy>
  <cp:revision>9</cp:revision>
  <dcterms:created xsi:type="dcterms:W3CDTF">2017-02-12T09:02:00Z</dcterms:created>
  <dcterms:modified xsi:type="dcterms:W3CDTF">2017-02-15T15:10:00Z</dcterms:modified>
</cp:coreProperties>
</file>